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9B4" w:rsidRPr="000A6E4D" w:rsidRDefault="006762A6">
      <w:pPr>
        <w:rPr>
          <w:rFonts w:asciiTheme="minorHAnsi" w:hAnsiTheme="minorHAnsi"/>
          <w:b/>
        </w:rPr>
      </w:pPr>
      <w:r w:rsidRPr="006762A6">
        <w:rPr>
          <w:rFonts w:asciiTheme="minorHAnsi" w:hAnsiTheme="minorHAnsi"/>
          <w:b/>
        </w:rPr>
        <w:t>Hancock Central School</w:t>
      </w:r>
      <w:r>
        <w:rPr>
          <w:b/>
        </w:rPr>
        <w:t xml:space="preserve">   </w:t>
      </w:r>
      <w:r>
        <w:rPr>
          <w:b/>
        </w:rPr>
        <w:tab/>
      </w:r>
      <w:r w:rsidR="00035BDC" w:rsidRPr="000A6E4D">
        <w:rPr>
          <w:rFonts w:asciiTheme="minorHAnsi" w:hAnsiTheme="minorHAnsi"/>
        </w:rPr>
        <w:tab/>
      </w:r>
      <w:r w:rsidR="00035BDC" w:rsidRPr="000A6E4D">
        <w:rPr>
          <w:rFonts w:asciiTheme="minorHAnsi" w:hAnsiTheme="minorHAnsi"/>
        </w:rPr>
        <w:tab/>
      </w:r>
      <w:r w:rsidR="00035BDC" w:rsidRPr="000A6E4D">
        <w:rPr>
          <w:rFonts w:asciiTheme="minorHAnsi" w:hAnsiTheme="minorHAnsi"/>
        </w:rPr>
        <w:tab/>
      </w:r>
      <w:r w:rsidR="00035BDC" w:rsidRPr="000A6E4D">
        <w:rPr>
          <w:rFonts w:asciiTheme="minorHAnsi" w:hAnsiTheme="minorHAnsi"/>
        </w:rPr>
        <w:tab/>
      </w:r>
      <w:r w:rsidR="00035BDC" w:rsidRPr="000A6E4D">
        <w:rPr>
          <w:rFonts w:asciiTheme="minorHAnsi" w:hAnsiTheme="minorHAnsi"/>
        </w:rPr>
        <w:tab/>
      </w:r>
      <w:r w:rsidR="00035BDC" w:rsidRPr="000A6E4D">
        <w:rPr>
          <w:rFonts w:asciiTheme="minorHAnsi" w:hAnsiTheme="minorHAnsi"/>
        </w:rPr>
        <w:tab/>
      </w:r>
      <w:r w:rsidR="00035BDC" w:rsidRPr="000A6E4D">
        <w:rPr>
          <w:rFonts w:asciiTheme="minorHAnsi" w:hAnsiTheme="minorHAnsi"/>
          <w:b/>
        </w:rPr>
        <w:tab/>
        <w:t>4750-R</w:t>
      </w:r>
    </w:p>
    <w:p w:rsidR="00035BDC" w:rsidRPr="000A6E4D" w:rsidRDefault="00035BDC">
      <w:pPr>
        <w:rPr>
          <w:rFonts w:asciiTheme="minorHAnsi" w:hAnsiTheme="minorHAnsi"/>
          <w:b/>
        </w:rPr>
      </w:pPr>
    </w:p>
    <w:p w:rsidR="00035BDC" w:rsidRPr="000A6E4D" w:rsidRDefault="00035BDC" w:rsidP="00035BDC">
      <w:pPr>
        <w:jc w:val="center"/>
        <w:rPr>
          <w:rFonts w:asciiTheme="minorHAnsi" w:hAnsiTheme="minorHAnsi"/>
          <w:b/>
        </w:rPr>
      </w:pPr>
      <w:r w:rsidRPr="000A6E4D">
        <w:rPr>
          <w:rFonts w:asciiTheme="minorHAnsi" w:hAnsiTheme="minorHAnsi"/>
          <w:b/>
        </w:rPr>
        <w:t>PROMOTION AND RETENTION OF STUDENTS REGULATION</w:t>
      </w:r>
    </w:p>
    <w:p w:rsidR="00035BDC" w:rsidRPr="000A6E4D" w:rsidRDefault="00035BDC" w:rsidP="00035BDC">
      <w:pPr>
        <w:jc w:val="center"/>
        <w:rPr>
          <w:rFonts w:asciiTheme="minorHAnsi" w:hAnsiTheme="minorHAnsi"/>
          <w:b/>
        </w:rPr>
      </w:pPr>
    </w:p>
    <w:p w:rsidR="00035BDC" w:rsidRPr="000A6E4D" w:rsidRDefault="00035BDC" w:rsidP="00035BDC">
      <w:pPr>
        <w:jc w:val="center"/>
        <w:rPr>
          <w:rFonts w:asciiTheme="minorHAnsi" w:hAnsiTheme="minorHAnsi"/>
          <w:b/>
        </w:rPr>
      </w:pPr>
    </w:p>
    <w:p w:rsidR="00035BDC" w:rsidRPr="000A6E4D" w:rsidRDefault="00035BDC" w:rsidP="00035BDC">
      <w:pPr>
        <w:rPr>
          <w:rFonts w:asciiTheme="minorHAnsi" w:hAnsiTheme="minorHAnsi"/>
        </w:rPr>
      </w:pPr>
      <w:r w:rsidRPr="000A6E4D">
        <w:rPr>
          <w:rFonts w:asciiTheme="minorHAnsi" w:hAnsiTheme="minorHAnsi"/>
        </w:rPr>
        <w:t>Elementary Schools</w:t>
      </w:r>
    </w:p>
    <w:p w:rsidR="00035BDC" w:rsidRPr="000A6E4D" w:rsidRDefault="00035BDC" w:rsidP="00035BDC">
      <w:pPr>
        <w:rPr>
          <w:rFonts w:asciiTheme="minorHAnsi" w:hAnsiTheme="minorHAnsi"/>
        </w:rPr>
      </w:pPr>
    </w:p>
    <w:p w:rsidR="00035BDC" w:rsidRPr="000A6E4D" w:rsidRDefault="00035BDC" w:rsidP="00035BDC">
      <w:pPr>
        <w:rPr>
          <w:rFonts w:asciiTheme="minorHAnsi" w:hAnsiTheme="minorHAnsi"/>
        </w:rPr>
      </w:pPr>
      <w:r w:rsidRPr="000A6E4D">
        <w:rPr>
          <w:rFonts w:asciiTheme="minorHAnsi" w:hAnsiTheme="minorHAnsi"/>
        </w:rPr>
        <w:t>Students must be placed in the best possible learning levels for successful educational experiences.  Retention shall be limited to those situations where in the best interests of the child a successful learning experience is reasonably assured.  Diligent effort shall be made to utilize all available resources to determine the child’s appropriate placement.</w:t>
      </w:r>
    </w:p>
    <w:p w:rsidR="00035BDC" w:rsidRPr="000A6E4D" w:rsidRDefault="00035BDC" w:rsidP="00035BDC">
      <w:pPr>
        <w:rPr>
          <w:rFonts w:asciiTheme="minorHAnsi" w:hAnsiTheme="minorHAnsi"/>
        </w:rPr>
      </w:pPr>
    </w:p>
    <w:p w:rsidR="00035BDC" w:rsidRPr="000A6E4D" w:rsidRDefault="00035BDC" w:rsidP="00035BDC">
      <w:pPr>
        <w:rPr>
          <w:rFonts w:asciiTheme="minorHAnsi" w:hAnsiTheme="minorHAnsi"/>
        </w:rPr>
      </w:pPr>
      <w:r w:rsidRPr="000A6E4D">
        <w:rPr>
          <w:rFonts w:asciiTheme="minorHAnsi" w:hAnsiTheme="minorHAnsi"/>
        </w:rPr>
        <w:t>Middle Schools</w:t>
      </w:r>
    </w:p>
    <w:p w:rsidR="00301B42" w:rsidRPr="000A6E4D" w:rsidRDefault="00301B42" w:rsidP="00035BDC">
      <w:pPr>
        <w:rPr>
          <w:rFonts w:asciiTheme="minorHAnsi" w:hAnsiTheme="minorHAnsi"/>
        </w:rPr>
      </w:pPr>
    </w:p>
    <w:p w:rsidR="00301B42" w:rsidRPr="000A6E4D" w:rsidRDefault="00301B42" w:rsidP="00035BDC">
      <w:pPr>
        <w:rPr>
          <w:rFonts w:asciiTheme="minorHAnsi" w:hAnsiTheme="minorHAnsi"/>
        </w:rPr>
      </w:pPr>
      <w:r w:rsidRPr="000A6E4D">
        <w:rPr>
          <w:rFonts w:asciiTheme="minorHAnsi" w:hAnsiTheme="minorHAnsi"/>
        </w:rPr>
        <w:t>1.</w:t>
      </w:r>
      <w:r w:rsidRPr="000A6E4D">
        <w:rPr>
          <w:rFonts w:asciiTheme="minorHAnsi" w:hAnsiTheme="minorHAnsi"/>
        </w:rPr>
        <w:tab/>
        <w:t>Students who pass all subjects will be promoted automatically.</w:t>
      </w:r>
    </w:p>
    <w:p w:rsidR="00301B42" w:rsidRPr="000A6E4D" w:rsidRDefault="00301B42" w:rsidP="00035BDC">
      <w:pPr>
        <w:rPr>
          <w:rFonts w:asciiTheme="minorHAnsi" w:hAnsiTheme="minorHAnsi"/>
        </w:rPr>
      </w:pPr>
    </w:p>
    <w:p w:rsidR="00301B42" w:rsidRPr="000A6E4D" w:rsidRDefault="00301B42" w:rsidP="00035BDC">
      <w:pPr>
        <w:rPr>
          <w:rFonts w:asciiTheme="minorHAnsi" w:hAnsiTheme="minorHAnsi"/>
        </w:rPr>
      </w:pPr>
      <w:r w:rsidRPr="000A6E4D">
        <w:rPr>
          <w:rFonts w:asciiTheme="minorHAnsi" w:hAnsiTheme="minorHAnsi"/>
        </w:rPr>
        <w:t>2.</w:t>
      </w:r>
      <w:r w:rsidRPr="000A6E4D">
        <w:rPr>
          <w:rFonts w:asciiTheme="minorHAnsi" w:hAnsiTheme="minorHAnsi"/>
        </w:rPr>
        <w:tab/>
        <w:t xml:space="preserve">Students who fail one subject will have the failure evaluated and a determination made as to the reason for the failure.  The student may be required to repeat the subject, but in typical cases shall </w:t>
      </w:r>
      <w:r w:rsidR="008063AA" w:rsidRPr="000A6E4D">
        <w:rPr>
          <w:rFonts w:asciiTheme="minorHAnsi" w:hAnsiTheme="minorHAnsi"/>
        </w:rPr>
        <w:t>b</w:t>
      </w:r>
      <w:r w:rsidRPr="000A6E4D">
        <w:rPr>
          <w:rFonts w:asciiTheme="minorHAnsi" w:hAnsiTheme="minorHAnsi"/>
        </w:rPr>
        <w:t>e promoted with recommendation for either summer school or assignment to a lower academic ability group.  The decision shall be arrived at by consensus from a case conference approach involving teacher, principal, and guidance counselor.</w:t>
      </w:r>
    </w:p>
    <w:p w:rsidR="00301B42" w:rsidRPr="000A6E4D" w:rsidRDefault="00301B42" w:rsidP="00035BDC">
      <w:pPr>
        <w:rPr>
          <w:rFonts w:asciiTheme="minorHAnsi" w:hAnsiTheme="minorHAnsi"/>
        </w:rPr>
      </w:pPr>
    </w:p>
    <w:p w:rsidR="00301B42" w:rsidRPr="000A6E4D" w:rsidRDefault="00301B42" w:rsidP="00035BDC">
      <w:pPr>
        <w:rPr>
          <w:rFonts w:asciiTheme="minorHAnsi" w:hAnsiTheme="minorHAnsi"/>
        </w:rPr>
      </w:pPr>
      <w:r w:rsidRPr="000A6E4D">
        <w:rPr>
          <w:rFonts w:asciiTheme="minorHAnsi" w:hAnsiTheme="minorHAnsi"/>
        </w:rPr>
        <w:t>3.</w:t>
      </w:r>
      <w:r w:rsidRPr="000A6E4D">
        <w:rPr>
          <w:rFonts w:asciiTheme="minorHAnsi" w:hAnsiTheme="minorHAnsi"/>
        </w:rPr>
        <w:tab/>
      </w:r>
      <w:r w:rsidR="00157711" w:rsidRPr="000A6E4D">
        <w:rPr>
          <w:rFonts w:asciiTheme="minorHAnsi" w:hAnsiTheme="minorHAnsi"/>
        </w:rPr>
        <w:t>Students who fail two or more subjects shall be required to successfully complete summer school to be considered for promotion.</w:t>
      </w:r>
    </w:p>
    <w:p w:rsidR="00157711" w:rsidRPr="000A6E4D" w:rsidRDefault="00157711" w:rsidP="00035BDC">
      <w:pPr>
        <w:rPr>
          <w:rFonts w:asciiTheme="minorHAnsi" w:hAnsiTheme="minorHAnsi"/>
        </w:rPr>
      </w:pPr>
    </w:p>
    <w:p w:rsidR="00157711" w:rsidRPr="000A6E4D" w:rsidRDefault="00157711" w:rsidP="00035BDC">
      <w:pPr>
        <w:rPr>
          <w:rFonts w:asciiTheme="minorHAnsi" w:hAnsiTheme="minorHAnsi"/>
        </w:rPr>
      </w:pPr>
      <w:r w:rsidRPr="000A6E4D">
        <w:rPr>
          <w:rFonts w:asciiTheme="minorHAnsi" w:hAnsiTheme="minorHAnsi"/>
        </w:rPr>
        <w:t>4.</w:t>
      </w:r>
      <w:r w:rsidRPr="000A6E4D">
        <w:rPr>
          <w:rFonts w:asciiTheme="minorHAnsi" w:hAnsiTheme="minorHAnsi"/>
        </w:rPr>
        <w:tab/>
        <w:t>Students who fail more than two subjects shall fail for the year.  Previous retention shall not guarantee promotion.</w:t>
      </w:r>
    </w:p>
    <w:p w:rsidR="00157711" w:rsidRPr="000A6E4D" w:rsidRDefault="00157711" w:rsidP="00035BDC">
      <w:pPr>
        <w:rPr>
          <w:rFonts w:asciiTheme="minorHAnsi" w:hAnsiTheme="minorHAnsi"/>
        </w:rPr>
      </w:pPr>
    </w:p>
    <w:p w:rsidR="00157711" w:rsidRPr="000A6E4D" w:rsidRDefault="00157711" w:rsidP="00035BDC">
      <w:pPr>
        <w:rPr>
          <w:rFonts w:asciiTheme="minorHAnsi" w:hAnsiTheme="minorHAnsi"/>
        </w:rPr>
      </w:pPr>
      <w:r w:rsidRPr="000A6E4D">
        <w:rPr>
          <w:rFonts w:asciiTheme="minorHAnsi" w:hAnsiTheme="minorHAnsi"/>
        </w:rPr>
        <w:t>5.</w:t>
      </w:r>
      <w:r w:rsidRPr="000A6E4D">
        <w:rPr>
          <w:rFonts w:asciiTheme="minorHAnsi" w:hAnsiTheme="minorHAnsi"/>
        </w:rPr>
        <w:tab/>
        <w:t>Final decision regarding retention or promotion shall rest with the building principal.</w:t>
      </w:r>
    </w:p>
    <w:p w:rsidR="00157711" w:rsidRPr="000A6E4D" w:rsidRDefault="00157711" w:rsidP="00035BDC">
      <w:pPr>
        <w:rPr>
          <w:rFonts w:asciiTheme="minorHAnsi" w:hAnsiTheme="minorHAnsi"/>
        </w:rPr>
      </w:pPr>
    </w:p>
    <w:p w:rsidR="00157711" w:rsidRPr="000A6E4D" w:rsidRDefault="00157711" w:rsidP="00035BDC">
      <w:pPr>
        <w:rPr>
          <w:rFonts w:asciiTheme="minorHAnsi" w:hAnsiTheme="minorHAnsi"/>
        </w:rPr>
      </w:pPr>
      <w:r w:rsidRPr="000A6E4D">
        <w:rPr>
          <w:rFonts w:asciiTheme="minorHAnsi" w:hAnsiTheme="minorHAnsi"/>
        </w:rPr>
        <w:t>Senior High School</w:t>
      </w:r>
    </w:p>
    <w:p w:rsidR="00157711" w:rsidRPr="000A6E4D" w:rsidRDefault="00157711" w:rsidP="00035BDC">
      <w:pPr>
        <w:rPr>
          <w:rFonts w:asciiTheme="minorHAnsi" w:hAnsiTheme="minorHAnsi"/>
        </w:rPr>
      </w:pPr>
    </w:p>
    <w:p w:rsidR="00157711" w:rsidRPr="000A6E4D" w:rsidRDefault="00157711" w:rsidP="00035BDC">
      <w:pPr>
        <w:rPr>
          <w:rFonts w:asciiTheme="minorHAnsi" w:hAnsiTheme="minorHAnsi"/>
        </w:rPr>
      </w:pPr>
      <w:r w:rsidRPr="000A6E4D">
        <w:rPr>
          <w:rFonts w:asciiTheme="minorHAnsi" w:hAnsiTheme="minorHAnsi"/>
        </w:rPr>
        <w:tab/>
        <w:t>In general, promotion from one class to the next shall be contingent upon the passing of all required subjects and the accumulation of four units of credit at each year level with the total accumulation.</w:t>
      </w:r>
    </w:p>
    <w:p w:rsidR="003C0B66" w:rsidRDefault="003C0B66" w:rsidP="00035BDC">
      <w:pPr>
        <w:rPr>
          <w:rFonts w:asciiTheme="minorHAnsi" w:hAnsiTheme="minorHAnsi"/>
        </w:rPr>
      </w:pPr>
    </w:p>
    <w:p w:rsidR="000A6E4D" w:rsidRPr="000A6E4D" w:rsidRDefault="000A6E4D" w:rsidP="00035BDC">
      <w:pPr>
        <w:rPr>
          <w:rFonts w:asciiTheme="minorHAnsi" w:hAnsiTheme="minorHAnsi"/>
        </w:rPr>
      </w:pPr>
    </w:p>
    <w:p w:rsidR="000A6E4D" w:rsidRDefault="000A6E4D" w:rsidP="00035BDC">
      <w:pPr>
        <w:rPr>
          <w:rFonts w:asciiTheme="minorHAnsi" w:hAnsiTheme="minorHAnsi"/>
        </w:rPr>
      </w:pPr>
    </w:p>
    <w:p w:rsidR="000A6E4D" w:rsidRDefault="000A6E4D" w:rsidP="00035BDC">
      <w:pPr>
        <w:rPr>
          <w:rFonts w:asciiTheme="minorHAnsi" w:hAnsiTheme="minorHAnsi"/>
        </w:rPr>
      </w:pPr>
    </w:p>
    <w:p w:rsidR="003C0B66" w:rsidRPr="000A6E4D" w:rsidRDefault="003C0B66" w:rsidP="00035BDC">
      <w:pPr>
        <w:rPr>
          <w:rFonts w:asciiTheme="minorHAnsi" w:hAnsiTheme="minorHAnsi"/>
        </w:rPr>
      </w:pPr>
      <w:r w:rsidRPr="000A6E4D">
        <w:rPr>
          <w:rFonts w:asciiTheme="minorHAnsi" w:hAnsiTheme="minorHAnsi"/>
        </w:rPr>
        <w:t>Revised 6/14/06</w:t>
      </w:r>
    </w:p>
    <w:p w:rsidR="00301B42" w:rsidRPr="000A6E4D" w:rsidRDefault="00301B42" w:rsidP="00035BDC">
      <w:pPr>
        <w:rPr>
          <w:rFonts w:asciiTheme="minorHAnsi" w:hAnsiTheme="minorHAnsi"/>
        </w:rPr>
      </w:pPr>
    </w:p>
    <w:p w:rsidR="00301B42" w:rsidRPr="000A6E4D" w:rsidRDefault="00301B42" w:rsidP="00035BDC">
      <w:pPr>
        <w:rPr>
          <w:rFonts w:asciiTheme="minorHAnsi" w:hAnsiTheme="minorHAnsi"/>
        </w:rPr>
      </w:pPr>
    </w:p>
    <w:sectPr w:rsidR="00301B42" w:rsidRPr="000A6E4D" w:rsidSect="003F554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5BDC"/>
    <w:rsid w:val="00035BDC"/>
    <w:rsid w:val="000A6E4D"/>
    <w:rsid w:val="00157711"/>
    <w:rsid w:val="001D0CBD"/>
    <w:rsid w:val="00301B42"/>
    <w:rsid w:val="003C0B66"/>
    <w:rsid w:val="003F554B"/>
    <w:rsid w:val="004F1A6F"/>
    <w:rsid w:val="006762A6"/>
    <w:rsid w:val="0069738A"/>
    <w:rsid w:val="008063AA"/>
    <w:rsid w:val="009A7695"/>
    <w:rsid w:val="00CA2207"/>
    <w:rsid w:val="00D45757"/>
    <w:rsid w:val="00E45E89"/>
    <w:rsid w:val="00F6680A"/>
    <w:rsid w:val="00F959B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5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HCS</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Gotthardt</dc:creator>
  <cp:keywords/>
  <dc:description/>
  <cp:lastModifiedBy>jgill</cp:lastModifiedBy>
  <cp:revision>4</cp:revision>
  <cp:lastPrinted>2006-06-19T14:38:00Z</cp:lastPrinted>
  <dcterms:created xsi:type="dcterms:W3CDTF">2010-12-02T15:27:00Z</dcterms:created>
  <dcterms:modified xsi:type="dcterms:W3CDTF">2011-01-05T15:37:00Z</dcterms:modified>
</cp:coreProperties>
</file>