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F0" w:rsidRPr="005F23F0" w:rsidRDefault="005F23F0" w:rsidP="005F23F0">
      <w:pPr>
        <w:pStyle w:val="NoSpacing"/>
        <w:rPr>
          <w:b/>
          <w:sz w:val="24"/>
          <w:szCs w:val="24"/>
        </w:rPr>
      </w:pPr>
      <w:r w:rsidRPr="005F23F0">
        <w:rPr>
          <w:b/>
          <w:sz w:val="24"/>
          <w:szCs w:val="24"/>
        </w:rPr>
        <w:t xml:space="preserve">Hancock Central School </w:t>
      </w:r>
      <w:r w:rsidRPr="005F23F0">
        <w:rPr>
          <w:b/>
          <w:sz w:val="24"/>
          <w:szCs w:val="24"/>
        </w:rPr>
        <w:tab/>
      </w:r>
      <w:r w:rsidRPr="005F23F0">
        <w:rPr>
          <w:b/>
          <w:sz w:val="24"/>
          <w:szCs w:val="24"/>
        </w:rPr>
        <w:tab/>
      </w:r>
      <w:r w:rsidRPr="005F23F0">
        <w:rPr>
          <w:b/>
          <w:sz w:val="24"/>
          <w:szCs w:val="24"/>
        </w:rPr>
        <w:tab/>
      </w:r>
      <w:r w:rsidRPr="005F23F0">
        <w:rPr>
          <w:b/>
          <w:sz w:val="24"/>
          <w:szCs w:val="24"/>
        </w:rPr>
        <w:tab/>
      </w:r>
      <w:r w:rsidRPr="005F23F0">
        <w:rPr>
          <w:b/>
          <w:sz w:val="24"/>
          <w:szCs w:val="24"/>
        </w:rPr>
        <w:tab/>
      </w:r>
      <w:r w:rsidRPr="005F23F0">
        <w:rPr>
          <w:b/>
          <w:sz w:val="24"/>
          <w:szCs w:val="24"/>
        </w:rPr>
        <w:tab/>
      </w:r>
      <w:r w:rsidRPr="005F23F0">
        <w:rPr>
          <w:b/>
          <w:sz w:val="24"/>
          <w:szCs w:val="24"/>
        </w:rPr>
        <w:tab/>
      </w:r>
      <w:r w:rsidRPr="005F23F0">
        <w:rPr>
          <w:b/>
          <w:sz w:val="24"/>
          <w:szCs w:val="24"/>
        </w:rPr>
        <w:tab/>
      </w:r>
      <w:r w:rsidRPr="005F23F0">
        <w:rPr>
          <w:b/>
          <w:sz w:val="24"/>
          <w:szCs w:val="24"/>
        </w:rPr>
        <w:tab/>
      </w:r>
      <w:r w:rsidR="004A5C4E" w:rsidRPr="005F23F0">
        <w:rPr>
          <w:b/>
          <w:sz w:val="24"/>
          <w:szCs w:val="24"/>
        </w:rPr>
        <w:t>4750</w:t>
      </w:r>
    </w:p>
    <w:p w:rsidR="005F23F0" w:rsidRPr="005F23F0" w:rsidRDefault="004A5C4E" w:rsidP="005F23F0">
      <w:pPr>
        <w:pStyle w:val="NoSpacing"/>
        <w:ind w:left="2160"/>
      </w:pPr>
      <w:r w:rsidRPr="005F23F0">
        <w:rPr>
          <w:b/>
          <w:sz w:val="24"/>
          <w:szCs w:val="24"/>
        </w:rPr>
        <w:t xml:space="preserve"> </w:t>
      </w:r>
      <w:r w:rsidRPr="005F23F0">
        <w:rPr>
          <w:b/>
          <w:sz w:val="24"/>
          <w:szCs w:val="24"/>
        </w:rPr>
        <w:br/>
      </w:r>
      <w:r w:rsidRPr="005F23F0">
        <w:rPr>
          <w:b/>
          <w:bCs/>
          <w:sz w:val="24"/>
          <w:szCs w:val="24"/>
        </w:rPr>
        <w:t>PROMOTION AND RETENTION OF STUDENTS</w:t>
      </w:r>
      <w:r w:rsidRPr="005F23F0">
        <w:rPr>
          <w:b/>
          <w:bCs/>
        </w:rPr>
        <w:t xml:space="preserve"> </w:t>
      </w:r>
      <w:r w:rsidRPr="005F23F0">
        <w:rPr>
          <w:b/>
          <w:bCs/>
        </w:rPr>
        <w:br/>
      </w:r>
    </w:p>
    <w:p w:rsidR="005F23F0" w:rsidRDefault="004A5C4E" w:rsidP="005F23F0">
      <w:pPr>
        <w:pStyle w:val="NoSpacing"/>
        <w:ind w:firstLine="720"/>
      </w:pPr>
      <w:r w:rsidRPr="005F23F0">
        <w:t xml:space="preserve">It is essential that each child experience both challenge and success from school activities. Grade placement should enhance this possibility. The concept of grade placement is based on the premise that each teacher will provide appropriate experiences for children at particular stages of physical, emotional and academic growth. </w:t>
      </w:r>
    </w:p>
    <w:p w:rsidR="005F23F0" w:rsidRDefault="005F23F0" w:rsidP="005F23F0">
      <w:pPr>
        <w:pStyle w:val="NoSpacing"/>
      </w:pPr>
    </w:p>
    <w:p w:rsidR="005F23F0" w:rsidRDefault="004A5C4E" w:rsidP="005F23F0">
      <w:pPr>
        <w:pStyle w:val="NoSpacing"/>
        <w:ind w:firstLine="720"/>
      </w:pPr>
      <w:r w:rsidRPr="005F23F0">
        <w:t xml:space="preserve">State guides indicate goals for achievement by the “average” student at each grade level. However, academic growth, like physical growth, does not take place at the same pace or time for all individuals. Certain students may achieve mastery in a shorter period, while others need additional time. Promotion and retention are methods of meeting the needs of such children. </w:t>
      </w:r>
    </w:p>
    <w:p w:rsidR="005F23F0" w:rsidRDefault="004A5C4E" w:rsidP="005F23F0">
      <w:pPr>
        <w:pStyle w:val="NoSpacing"/>
        <w:ind w:left="720"/>
      </w:pPr>
      <w:r w:rsidRPr="005F23F0">
        <w:br/>
        <w:t xml:space="preserve">Promotion or retention of a student </w:t>
      </w:r>
      <w:r w:rsidR="005F23F0">
        <w:t>will</w:t>
      </w:r>
      <w:r w:rsidRPr="005F23F0">
        <w:t xml:space="preserve"> be considered according to the following criteria: </w:t>
      </w:r>
      <w:r w:rsidRPr="005F23F0">
        <w:br/>
      </w:r>
      <w:r w:rsidR="005F23F0">
        <w:tab/>
      </w:r>
    </w:p>
    <w:p w:rsidR="005F23F0" w:rsidRDefault="004A5C4E" w:rsidP="005F23F0">
      <w:pPr>
        <w:pStyle w:val="NoSpacing"/>
      </w:pPr>
      <w:r w:rsidRPr="005F23F0">
        <w:t xml:space="preserve">1. </w:t>
      </w:r>
    </w:p>
    <w:p w:rsidR="005F23F0" w:rsidRDefault="004A5C4E" w:rsidP="005F23F0">
      <w:pPr>
        <w:pStyle w:val="NoSpacing"/>
      </w:pPr>
      <w:proofErr w:type="gramStart"/>
      <w:r w:rsidRPr="005F23F0">
        <w:t>a</w:t>
      </w:r>
      <w:proofErr w:type="gramEnd"/>
      <w:r w:rsidRPr="005F23F0">
        <w:t xml:space="preserve">. academic achievement as compared to district curriculum guides; </w:t>
      </w:r>
      <w:r w:rsidRPr="005F23F0">
        <w:br/>
        <w:t xml:space="preserve">b. social and emotional development of the child; </w:t>
      </w:r>
      <w:r w:rsidRPr="005F23F0">
        <w:br/>
        <w:t xml:space="preserve">c. age of the child; and </w:t>
      </w:r>
      <w:r w:rsidRPr="005F23F0">
        <w:br/>
        <w:t xml:space="preserve">d. physical growth (size) of student. </w:t>
      </w:r>
      <w:r w:rsidRPr="005F23F0">
        <w:br/>
      </w:r>
    </w:p>
    <w:p w:rsidR="005F23F0" w:rsidRDefault="004A5C4E" w:rsidP="005F23F0">
      <w:pPr>
        <w:pStyle w:val="NoSpacing"/>
      </w:pPr>
      <w:r w:rsidRPr="005F23F0">
        <w:t xml:space="preserve">2. Retention is not to be considered a failure or a repetition of a grade. Experiences provided during the period of </w:t>
      </w:r>
      <w:proofErr w:type="gramStart"/>
      <w:r w:rsidRPr="005F23F0">
        <w:t>a retention</w:t>
      </w:r>
      <w:proofErr w:type="gramEnd"/>
      <w:r w:rsidRPr="005F23F0">
        <w:t xml:space="preserve"> will be beneficial to the student’s academic and social growth. </w:t>
      </w:r>
      <w:r w:rsidRPr="005F23F0">
        <w:br/>
      </w:r>
    </w:p>
    <w:p w:rsidR="005F23F0" w:rsidRDefault="004A5C4E" w:rsidP="005F23F0">
      <w:pPr>
        <w:pStyle w:val="NoSpacing"/>
      </w:pPr>
      <w:r w:rsidRPr="005F23F0">
        <w:t xml:space="preserve">3. All recommendations concerning grade placement must be made to the principal by the teacher after full notification of the consultation with the parent(s) or guardian(s). Parent(s) or guardian(s) and/or teachers may request a psychological evaluation of the child to aid in the formulation of recommendations. </w:t>
      </w:r>
      <w:r w:rsidRPr="005F23F0">
        <w:br/>
      </w:r>
    </w:p>
    <w:p w:rsidR="005F23F0" w:rsidRDefault="004A5C4E" w:rsidP="005F23F0">
      <w:pPr>
        <w:pStyle w:val="NoSpacing"/>
      </w:pPr>
      <w:r w:rsidRPr="005F23F0">
        <w:t xml:space="preserve">4. Final authority for grade placement rests with the building principal. </w:t>
      </w:r>
      <w:r w:rsidRPr="005F23F0">
        <w:br/>
      </w:r>
    </w:p>
    <w:p w:rsidR="005F23F0" w:rsidRDefault="005F23F0" w:rsidP="005F23F0">
      <w:pPr>
        <w:pStyle w:val="NoSpacing"/>
      </w:pPr>
    </w:p>
    <w:p w:rsidR="004A5C4E" w:rsidRPr="005F23F0" w:rsidRDefault="004A5C4E" w:rsidP="005F23F0">
      <w:pPr>
        <w:pStyle w:val="NoSpacing"/>
      </w:pPr>
      <w:r w:rsidRPr="005F23F0">
        <w:t xml:space="preserve">ADOPTED: 3/12/98 </w:t>
      </w:r>
    </w:p>
    <w:p w:rsidR="00E05D8F" w:rsidRPr="005F23F0" w:rsidRDefault="00E05D8F" w:rsidP="005F23F0">
      <w:pPr>
        <w:pStyle w:val="NoSpacing"/>
      </w:pPr>
    </w:p>
    <w:sectPr w:rsidR="00E05D8F" w:rsidRPr="005F23F0" w:rsidSect="00A74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4A5C4E"/>
    <w:rsid w:val="004A5C4E"/>
    <w:rsid w:val="005F23F0"/>
    <w:rsid w:val="00E0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C4E"/>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5F23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Company>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2011-03-14T16:42:00Z</dcterms:created>
  <dcterms:modified xsi:type="dcterms:W3CDTF">2011-03-14T16:42:00Z</dcterms:modified>
</cp:coreProperties>
</file>