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9041E9" w:rsidP="009041E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75E25">
        <w:rPr>
          <w:b/>
          <w:sz w:val="24"/>
          <w:szCs w:val="24"/>
        </w:rPr>
        <w:t>4740</w:t>
      </w:r>
    </w:p>
    <w:p w:rsidR="00EC3A39" w:rsidRDefault="00975E25" w:rsidP="00975E25">
      <w:pPr>
        <w:ind w:left="2880" w:firstLine="720"/>
        <w:rPr>
          <w:b/>
          <w:sz w:val="24"/>
          <w:szCs w:val="24"/>
        </w:rPr>
      </w:pPr>
      <w:r>
        <w:rPr>
          <w:b/>
          <w:sz w:val="24"/>
          <w:szCs w:val="24"/>
        </w:rPr>
        <w:t xml:space="preserve">      HONOR ROLLS</w:t>
      </w:r>
    </w:p>
    <w:p w:rsidR="00D81CE2" w:rsidRDefault="00E92FB2" w:rsidP="00975E25">
      <w:pPr>
        <w:rPr>
          <w:sz w:val="24"/>
          <w:szCs w:val="24"/>
        </w:rPr>
      </w:pPr>
      <w:r>
        <w:rPr>
          <w:sz w:val="24"/>
          <w:szCs w:val="24"/>
        </w:rPr>
        <w:tab/>
      </w:r>
      <w:r w:rsidR="00975E25">
        <w:rPr>
          <w:sz w:val="24"/>
          <w:szCs w:val="24"/>
        </w:rPr>
        <w:t>The development of student intellectual ability, desirable traits of character and qualities of leadership are all achievements the school system desires to encourage and foster.  In recognition of outstanding student achievement far in excess of the minimum requirements, the Board of Education supports academic recognition programs.  These programs may include honor rolls, honor societies, and special awards.</w:t>
      </w:r>
    </w:p>
    <w:p w:rsidR="00975E25" w:rsidRDefault="00975E25" w:rsidP="00975E25">
      <w:pPr>
        <w:rPr>
          <w:sz w:val="24"/>
          <w:szCs w:val="24"/>
        </w:rPr>
      </w:pPr>
      <w:r>
        <w:rPr>
          <w:sz w:val="24"/>
          <w:szCs w:val="24"/>
        </w:rPr>
        <w:tab/>
        <w:t>The Board shall encourage the certified staff to develop criteria and procedures for these recognition programs.  In all cases, the relationship between the honor and the relevant goal of the school shall be made explicitly clear.</w:t>
      </w:r>
    </w:p>
    <w:p w:rsidR="00D81CE2" w:rsidRDefault="00D81CE2" w:rsidP="00D81CE2">
      <w:pPr>
        <w:rPr>
          <w:sz w:val="24"/>
          <w:szCs w:val="24"/>
        </w:rPr>
      </w:pPr>
    </w:p>
    <w:p w:rsidR="00D81CE2" w:rsidRDefault="00D81CE2" w:rsidP="00D81CE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A6BAE"/>
    <w:rsid w:val="000D7683"/>
    <w:rsid w:val="00276971"/>
    <w:rsid w:val="002810BB"/>
    <w:rsid w:val="00305E54"/>
    <w:rsid w:val="00313D96"/>
    <w:rsid w:val="00354F9C"/>
    <w:rsid w:val="003D1572"/>
    <w:rsid w:val="00490493"/>
    <w:rsid w:val="005C6F86"/>
    <w:rsid w:val="00613FCD"/>
    <w:rsid w:val="00664C16"/>
    <w:rsid w:val="006A2B5A"/>
    <w:rsid w:val="006E678D"/>
    <w:rsid w:val="00723608"/>
    <w:rsid w:val="007D3DF7"/>
    <w:rsid w:val="008E41C5"/>
    <w:rsid w:val="009041E9"/>
    <w:rsid w:val="0093755C"/>
    <w:rsid w:val="00975E25"/>
    <w:rsid w:val="009C5ED0"/>
    <w:rsid w:val="00AD52CA"/>
    <w:rsid w:val="00B17651"/>
    <w:rsid w:val="00C3006D"/>
    <w:rsid w:val="00C76491"/>
    <w:rsid w:val="00D23BD6"/>
    <w:rsid w:val="00D81CE2"/>
    <w:rsid w:val="00DB3F3F"/>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2011-03-14T16:10:00Z</dcterms:created>
  <dcterms:modified xsi:type="dcterms:W3CDTF">2011-03-14T16:10:00Z</dcterms:modified>
</cp:coreProperties>
</file>