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9C" w:rsidRPr="00574522" w:rsidRDefault="004A449C" w:rsidP="004A449C">
      <w:pPr>
        <w:autoSpaceDE w:val="0"/>
        <w:autoSpaceDN w:val="0"/>
        <w:adjustRightInd w:val="0"/>
        <w:spacing w:after="0" w:line="240" w:lineRule="auto"/>
        <w:rPr>
          <w:rFonts w:cs="Times New Roman"/>
          <w:b/>
          <w:sz w:val="24"/>
          <w:szCs w:val="24"/>
        </w:rPr>
      </w:pPr>
      <w:r w:rsidRPr="00574522">
        <w:rPr>
          <w:rFonts w:cs="Times New Roman"/>
          <w:b/>
          <w:sz w:val="24"/>
          <w:szCs w:val="24"/>
        </w:rPr>
        <w:t>HANCOCK CENTRAL SCHOOL</w:t>
      </w:r>
      <w:r w:rsidRPr="00574522">
        <w:rPr>
          <w:rFonts w:cs="Times New Roman"/>
          <w:b/>
          <w:sz w:val="24"/>
          <w:szCs w:val="24"/>
        </w:rPr>
        <w:tab/>
      </w:r>
      <w:r w:rsidRPr="00574522">
        <w:rPr>
          <w:rFonts w:cs="Times New Roman"/>
          <w:b/>
          <w:sz w:val="24"/>
          <w:szCs w:val="24"/>
        </w:rPr>
        <w:tab/>
      </w:r>
      <w:r w:rsidRPr="00574522">
        <w:rPr>
          <w:rFonts w:cs="Times New Roman"/>
          <w:b/>
          <w:sz w:val="24"/>
          <w:szCs w:val="24"/>
        </w:rPr>
        <w:tab/>
      </w:r>
      <w:r w:rsidRPr="00574522">
        <w:rPr>
          <w:rFonts w:cs="Times New Roman"/>
          <w:b/>
          <w:sz w:val="24"/>
          <w:szCs w:val="24"/>
        </w:rPr>
        <w:tab/>
      </w:r>
      <w:r w:rsidRPr="00574522">
        <w:rPr>
          <w:rFonts w:cs="Times New Roman"/>
          <w:b/>
          <w:sz w:val="24"/>
          <w:szCs w:val="24"/>
        </w:rPr>
        <w:tab/>
      </w:r>
      <w:r w:rsidRPr="00574522">
        <w:rPr>
          <w:rFonts w:cs="Times New Roman"/>
          <w:b/>
          <w:sz w:val="24"/>
          <w:szCs w:val="24"/>
        </w:rPr>
        <w:tab/>
      </w:r>
      <w:r w:rsidRPr="00574522">
        <w:rPr>
          <w:rFonts w:cs="Times New Roman"/>
          <w:b/>
          <w:sz w:val="24"/>
          <w:szCs w:val="24"/>
        </w:rPr>
        <w:tab/>
        <w:t>4331.2</w:t>
      </w:r>
    </w:p>
    <w:p w:rsidR="004A449C" w:rsidRPr="00574522" w:rsidRDefault="004A449C" w:rsidP="004A449C">
      <w:pPr>
        <w:autoSpaceDE w:val="0"/>
        <w:autoSpaceDN w:val="0"/>
        <w:adjustRightInd w:val="0"/>
        <w:spacing w:after="0" w:line="240" w:lineRule="auto"/>
        <w:rPr>
          <w:rFonts w:cs="Times New Roman"/>
          <w:sz w:val="24"/>
          <w:szCs w:val="24"/>
        </w:rPr>
      </w:pPr>
    </w:p>
    <w:p w:rsidR="004A449C" w:rsidRPr="00574522" w:rsidRDefault="00574522" w:rsidP="004A449C">
      <w:pPr>
        <w:autoSpaceDE w:val="0"/>
        <w:autoSpaceDN w:val="0"/>
        <w:adjustRightInd w:val="0"/>
        <w:spacing w:after="0" w:line="240" w:lineRule="auto"/>
        <w:jc w:val="center"/>
        <w:rPr>
          <w:rFonts w:cs="Times New Roman"/>
          <w:b/>
          <w:bCs/>
          <w:sz w:val="24"/>
          <w:szCs w:val="24"/>
        </w:rPr>
      </w:pPr>
      <w:r>
        <w:rPr>
          <w:rFonts w:cs="Times New Roman"/>
          <w:b/>
          <w:bCs/>
          <w:sz w:val="24"/>
          <w:szCs w:val="24"/>
        </w:rPr>
        <w:t>SUMMER SCHOOL GRADE COMPUTATION</w:t>
      </w:r>
    </w:p>
    <w:p w:rsidR="004A449C" w:rsidRPr="00574522" w:rsidRDefault="004A449C" w:rsidP="004A449C">
      <w:pPr>
        <w:autoSpaceDE w:val="0"/>
        <w:autoSpaceDN w:val="0"/>
        <w:adjustRightInd w:val="0"/>
        <w:spacing w:after="0" w:line="240" w:lineRule="auto"/>
        <w:jc w:val="center"/>
        <w:rPr>
          <w:rFonts w:cs="Times New Roman"/>
          <w:b/>
          <w:bCs/>
          <w:sz w:val="24"/>
          <w:szCs w:val="24"/>
        </w:rPr>
      </w:pPr>
    </w:p>
    <w:p w:rsidR="004A449C" w:rsidRPr="00574522" w:rsidRDefault="004A449C" w:rsidP="004A449C">
      <w:pPr>
        <w:autoSpaceDE w:val="0"/>
        <w:autoSpaceDN w:val="0"/>
        <w:adjustRightInd w:val="0"/>
        <w:spacing w:after="0" w:line="480" w:lineRule="auto"/>
        <w:rPr>
          <w:rFonts w:cs="Times New Roman"/>
        </w:rPr>
      </w:pPr>
      <w:r w:rsidRPr="00574522">
        <w:rPr>
          <w:rFonts w:cs="Times New Roman"/>
        </w:rPr>
        <w:t>Hancock Central School students who attend an accredited summer school to receive instruction will receive the final grade from summer school if the summer school provides the equivalent of 180 hours of instruction.  If summer school attendance is required to make up unsatisfactory, failing work, the following grading criteria will be applied:</w:t>
      </w:r>
    </w:p>
    <w:p w:rsidR="004A449C" w:rsidRPr="00574522" w:rsidRDefault="004A449C" w:rsidP="004A449C">
      <w:pPr>
        <w:autoSpaceDE w:val="0"/>
        <w:autoSpaceDN w:val="0"/>
        <w:adjustRightInd w:val="0"/>
        <w:spacing w:after="0" w:line="480" w:lineRule="auto"/>
        <w:rPr>
          <w:rFonts w:cs="Times New Roman"/>
        </w:rPr>
      </w:pPr>
      <w:r w:rsidRPr="00574522">
        <w:rPr>
          <w:rFonts w:cs="Times New Roman"/>
        </w:rPr>
        <w:tab/>
        <w:t>Final summer school grades posted to a student’s official Hancock Central</w:t>
      </w:r>
    </w:p>
    <w:p w:rsidR="004A449C" w:rsidRPr="00574522" w:rsidRDefault="004A449C" w:rsidP="004A449C">
      <w:pPr>
        <w:autoSpaceDE w:val="0"/>
        <w:autoSpaceDN w:val="0"/>
        <w:adjustRightInd w:val="0"/>
        <w:spacing w:after="0" w:line="480" w:lineRule="auto"/>
        <w:rPr>
          <w:rFonts w:cs="Times New Roman"/>
        </w:rPr>
      </w:pPr>
      <w:r w:rsidRPr="00574522">
        <w:rPr>
          <w:rFonts w:cs="Times New Roman"/>
        </w:rPr>
        <w:tab/>
        <w:t>School Student Record will reflect the grade as a composite or combined score.</w:t>
      </w:r>
    </w:p>
    <w:p w:rsidR="004A449C" w:rsidRPr="00574522" w:rsidRDefault="004A449C" w:rsidP="004A449C">
      <w:pPr>
        <w:autoSpaceDE w:val="0"/>
        <w:autoSpaceDN w:val="0"/>
        <w:adjustRightInd w:val="0"/>
        <w:spacing w:after="0" w:line="480" w:lineRule="auto"/>
        <w:rPr>
          <w:rFonts w:cs="Times New Roman"/>
        </w:rPr>
      </w:pPr>
      <w:r w:rsidRPr="00574522">
        <w:rPr>
          <w:rFonts w:cs="Times New Roman"/>
        </w:rPr>
        <w:tab/>
        <w:t>The official transcript grade will be 66.6% of the final summer school grade and 33.3%</w:t>
      </w:r>
    </w:p>
    <w:p w:rsidR="004A449C" w:rsidRPr="00574522" w:rsidRDefault="004A449C" w:rsidP="004A449C">
      <w:pPr>
        <w:autoSpaceDE w:val="0"/>
        <w:autoSpaceDN w:val="0"/>
        <w:adjustRightInd w:val="0"/>
        <w:spacing w:after="0" w:line="480" w:lineRule="auto"/>
        <w:rPr>
          <w:rFonts w:cs="Times New Roman"/>
        </w:rPr>
      </w:pPr>
      <w:r w:rsidRPr="00574522">
        <w:rPr>
          <w:rFonts w:cs="Times New Roman"/>
        </w:rPr>
        <w:tab/>
      </w:r>
      <w:proofErr w:type="gramStart"/>
      <w:r w:rsidRPr="00574522">
        <w:rPr>
          <w:rFonts w:cs="Times New Roman"/>
        </w:rPr>
        <w:t>of</w:t>
      </w:r>
      <w:proofErr w:type="gramEnd"/>
      <w:r w:rsidRPr="00574522">
        <w:rPr>
          <w:rFonts w:cs="Times New Roman"/>
        </w:rPr>
        <w:t xml:space="preserve"> the final last year grade.  An example:  the summer school grade was an</w:t>
      </w:r>
    </w:p>
    <w:p w:rsidR="004A449C" w:rsidRPr="00574522" w:rsidRDefault="004A449C" w:rsidP="004A449C">
      <w:pPr>
        <w:autoSpaceDE w:val="0"/>
        <w:autoSpaceDN w:val="0"/>
        <w:adjustRightInd w:val="0"/>
        <w:spacing w:after="0" w:line="480" w:lineRule="auto"/>
        <w:rPr>
          <w:rFonts w:cs="Times New Roman"/>
        </w:rPr>
      </w:pPr>
      <w:r w:rsidRPr="00574522">
        <w:rPr>
          <w:rFonts w:cs="Times New Roman"/>
        </w:rPr>
        <w:tab/>
        <w:t>80% and the final last year grade was a 60%; the student official record would</w:t>
      </w:r>
    </w:p>
    <w:p w:rsidR="004A449C" w:rsidRPr="00574522" w:rsidRDefault="004A449C" w:rsidP="004A449C">
      <w:pPr>
        <w:autoSpaceDE w:val="0"/>
        <w:autoSpaceDN w:val="0"/>
        <w:adjustRightInd w:val="0"/>
        <w:spacing w:after="0" w:line="480" w:lineRule="auto"/>
        <w:rPr>
          <w:rFonts w:cs="Times New Roman"/>
        </w:rPr>
      </w:pPr>
      <w:r w:rsidRPr="00574522">
        <w:rPr>
          <w:rFonts w:cs="Times New Roman"/>
        </w:rPr>
        <w:tab/>
      </w:r>
      <w:proofErr w:type="gramStart"/>
      <w:r w:rsidRPr="00574522">
        <w:rPr>
          <w:rFonts w:cs="Times New Roman"/>
        </w:rPr>
        <w:t>reflect</w:t>
      </w:r>
      <w:proofErr w:type="gramEnd"/>
      <w:r w:rsidRPr="00574522">
        <w:rPr>
          <w:rFonts w:cs="Times New Roman"/>
        </w:rPr>
        <w:t xml:space="preserve"> a final grade of 73.08%.</w:t>
      </w:r>
    </w:p>
    <w:p w:rsidR="004A449C" w:rsidRPr="00574522" w:rsidRDefault="004A449C" w:rsidP="004A449C">
      <w:pPr>
        <w:autoSpaceDE w:val="0"/>
        <w:autoSpaceDN w:val="0"/>
        <w:adjustRightInd w:val="0"/>
        <w:spacing w:after="0" w:line="480" w:lineRule="auto"/>
        <w:rPr>
          <w:rFonts w:cs="Times New Roman"/>
        </w:rPr>
      </w:pPr>
    </w:p>
    <w:p w:rsidR="000A35FB" w:rsidRPr="00574522" w:rsidRDefault="004A449C" w:rsidP="004A449C">
      <w:r w:rsidRPr="00574522">
        <w:rPr>
          <w:rFonts w:cs="Times New Roman"/>
        </w:rPr>
        <w:t>ADOPTED:  April 15, 2003</w:t>
      </w:r>
    </w:p>
    <w:sectPr w:rsidR="000A35FB" w:rsidRPr="00574522" w:rsidSect="000A3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4A449C"/>
    <w:rsid w:val="000A35FB"/>
    <w:rsid w:val="004A449C"/>
    <w:rsid w:val="00574522"/>
    <w:rsid w:val="006D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4A449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Company>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2011-03-03T16:49:00Z</dcterms:created>
  <dcterms:modified xsi:type="dcterms:W3CDTF">2011-03-14T13:22:00Z</dcterms:modified>
</cp:coreProperties>
</file>