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081F31" w:rsidP="00081F31">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B6E46">
        <w:rPr>
          <w:b/>
          <w:sz w:val="24"/>
          <w:szCs w:val="24"/>
        </w:rPr>
        <w:t>4316</w:t>
      </w:r>
    </w:p>
    <w:p w:rsidR="00EC3A39" w:rsidRDefault="006B6E46" w:rsidP="000A5B3D">
      <w:pPr>
        <w:ind w:firstLine="720"/>
        <w:jc w:val="center"/>
        <w:rPr>
          <w:b/>
          <w:sz w:val="24"/>
          <w:szCs w:val="24"/>
        </w:rPr>
      </w:pPr>
      <w:r>
        <w:rPr>
          <w:b/>
          <w:sz w:val="24"/>
          <w:szCs w:val="24"/>
        </w:rPr>
        <w:t>PHYSICAL</w:t>
      </w:r>
      <w:r w:rsidR="006C3306">
        <w:rPr>
          <w:b/>
          <w:sz w:val="24"/>
          <w:szCs w:val="24"/>
        </w:rPr>
        <w:t xml:space="preserve"> EDUCATION</w:t>
      </w:r>
    </w:p>
    <w:p w:rsidR="00086698" w:rsidRDefault="00B7161D" w:rsidP="006B6E46">
      <w:pPr>
        <w:rPr>
          <w:sz w:val="24"/>
          <w:szCs w:val="24"/>
        </w:rPr>
      </w:pPr>
      <w:r>
        <w:rPr>
          <w:sz w:val="24"/>
          <w:szCs w:val="24"/>
        </w:rPr>
        <w:tab/>
      </w:r>
      <w:r w:rsidR="006B6E46">
        <w:rPr>
          <w:sz w:val="24"/>
          <w:szCs w:val="24"/>
        </w:rPr>
        <w:t>The Board of education shall attempt to provide every student with an opportunity for wholesome and enriched educational experiences.  It is the Board’s belief that the following basic aims and objectives of the physical education program shall contribute to this goal:</w:t>
      </w:r>
    </w:p>
    <w:p w:rsidR="006B6E46" w:rsidRDefault="006B6E46" w:rsidP="006B6E46">
      <w:pPr>
        <w:rPr>
          <w:sz w:val="24"/>
          <w:szCs w:val="24"/>
        </w:rPr>
      </w:pPr>
      <w:r>
        <w:rPr>
          <w:sz w:val="24"/>
          <w:szCs w:val="24"/>
        </w:rPr>
        <w:t xml:space="preserve">1. </w:t>
      </w:r>
      <w:proofErr w:type="gramStart"/>
      <w:r>
        <w:rPr>
          <w:sz w:val="24"/>
          <w:szCs w:val="24"/>
        </w:rPr>
        <w:t>to</w:t>
      </w:r>
      <w:proofErr w:type="gramEnd"/>
      <w:r>
        <w:rPr>
          <w:sz w:val="24"/>
          <w:szCs w:val="24"/>
        </w:rPr>
        <w:t xml:space="preserve"> aid the development of the entire student so that a well-trained mind may function properly in a healthy body;</w:t>
      </w:r>
    </w:p>
    <w:p w:rsidR="006B6E46" w:rsidRDefault="006B6E46" w:rsidP="006B6E46">
      <w:pPr>
        <w:rPr>
          <w:sz w:val="24"/>
          <w:szCs w:val="24"/>
        </w:rPr>
      </w:pPr>
      <w:r>
        <w:rPr>
          <w:sz w:val="24"/>
          <w:szCs w:val="24"/>
        </w:rPr>
        <w:t xml:space="preserve">2. </w:t>
      </w:r>
      <w:proofErr w:type="gramStart"/>
      <w:r>
        <w:rPr>
          <w:sz w:val="24"/>
          <w:szCs w:val="24"/>
        </w:rPr>
        <w:t>to</w:t>
      </w:r>
      <w:proofErr w:type="gramEnd"/>
      <w:r>
        <w:rPr>
          <w:sz w:val="24"/>
          <w:szCs w:val="24"/>
        </w:rPr>
        <w:t xml:space="preserve"> encourage student participation in vigorous physical activity while in school and to teach the skills of those activities so that they will have a carryover value for later activities in everyday life;</w:t>
      </w:r>
    </w:p>
    <w:p w:rsidR="006B6E46" w:rsidRDefault="006B6E46" w:rsidP="006B6E46">
      <w:pPr>
        <w:rPr>
          <w:sz w:val="24"/>
          <w:szCs w:val="24"/>
        </w:rPr>
      </w:pPr>
      <w:r>
        <w:rPr>
          <w:sz w:val="24"/>
          <w:szCs w:val="24"/>
        </w:rPr>
        <w:t xml:space="preserve">3. </w:t>
      </w:r>
      <w:proofErr w:type="gramStart"/>
      <w:r>
        <w:rPr>
          <w:sz w:val="24"/>
          <w:szCs w:val="24"/>
        </w:rPr>
        <w:t>to</w:t>
      </w:r>
      <w:proofErr w:type="gramEnd"/>
      <w:r>
        <w:rPr>
          <w:sz w:val="24"/>
          <w:szCs w:val="24"/>
        </w:rPr>
        <w:t xml:space="preserve"> increase appreciation of physical fitness and its importance in regard to good health; and</w:t>
      </w:r>
    </w:p>
    <w:p w:rsidR="006B6E46" w:rsidRDefault="006B6E46" w:rsidP="006B6E46">
      <w:pPr>
        <w:rPr>
          <w:sz w:val="24"/>
          <w:szCs w:val="24"/>
        </w:rPr>
      </w:pPr>
      <w:r>
        <w:rPr>
          <w:sz w:val="24"/>
          <w:szCs w:val="24"/>
        </w:rPr>
        <w:t xml:space="preserve">4. </w:t>
      </w:r>
      <w:proofErr w:type="gramStart"/>
      <w:r>
        <w:rPr>
          <w:sz w:val="24"/>
          <w:szCs w:val="24"/>
        </w:rPr>
        <w:t>to</w:t>
      </w:r>
      <w:proofErr w:type="gramEnd"/>
      <w:r>
        <w:rPr>
          <w:sz w:val="24"/>
          <w:szCs w:val="24"/>
        </w:rPr>
        <w:t xml:space="preserve"> impress upon students the importance of integrating one’s mind, body, and attitude in preparing to face the obligations of a complex society.</w:t>
      </w:r>
    </w:p>
    <w:p w:rsidR="006B6E46" w:rsidRDefault="006B6E46" w:rsidP="006B6E46">
      <w:pPr>
        <w:rPr>
          <w:sz w:val="24"/>
          <w:szCs w:val="24"/>
        </w:rPr>
      </w:pPr>
      <w:r>
        <w:rPr>
          <w:sz w:val="24"/>
          <w:szCs w:val="24"/>
        </w:rPr>
        <w:tab/>
        <w:t>With these objectives in mind, the district physical education staff will work together with administrators to develop a physical education program that develops each student’s flexibility, agility, coordination, strength and endurance incorporating a progression of skills and activities from the simple to the more complex.  This program must be flexible enough to accept each student with his/her own pattern of growth and development and include activities, that assure both individual and group development throughout the student’s school years.  Provisions shall be made for students who require a special or adaptive physical education program.</w:t>
      </w:r>
    </w:p>
    <w:p w:rsidR="006B6E46" w:rsidRDefault="006B6E46" w:rsidP="006B6E46">
      <w:pPr>
        <w:rPr>
          <w:sz w:val="24"/>
          <w:szCs w:val="24"/>
        </w:rPr>
      </w:pPr>
      <w:r>
        <w:rPr>
          <w:sz w:val="24"/>
          <w:szCs w:val="24"/>
        </w:rPr>
        <w:tab/>
        <w:t xml:space="preserve">Each student in grades 9-12 shall be required to successfully complete the physical education course during each year of attendance in the district high school in order to qualify for graduation.  Two units of physical education are mandated for graduation by the regulations of the Commissioner of Education, and these units are in addition to the 18 ½ credits necessary for a Regents or local high school diploma.  These credits shall be awarded as ¼ </w:t>
      </w:r>
      <w:proofErr w:type="gramStart"/>
      <w:r>
        <w:rPr>
          <w:sz w:val="24"/>
          <w:szCs w:val="24"/>
        </w:rPr>
        <w:t>unit</w:t>
      </w:r>
      <w:proofErr w:type="gramEnd"/>
      <w:r>
        <w:rPr>
          <w:sz w:val="24"/>
          <w:szCs w:val="24"/>
        </w:rPr>
        <w:t xml:space="preserve"> per semester.  A student who graduates in fewer than eight semesters is not required to continue enrollment in high school for the sole purpose of completing the physical education requirement; however, the student must have successfully fulfilled the physical education requirement each semester up to that time.</w:t>
      </w:r>
    </w:p>
    <w:p w:rsidR="006B6E46" w:rsidRDefault="006B6E46" w:rsidP="006B6E46">
      <w:pPr>
        <w:rPr>
          <w:sz w:val="24"/>
          <w:szCs w:val="24"/>
        </w:rPr>
      </w:pPr>
      <w:r>
        <w:rPr>
          <w:sz w:val="24"/>
          <w:szCs w:val="24"/>
        </w:rPr>
        <w:tab/>
        <w:t xml:space="preserve">Students who are temporarily or permanently unable to participate in the regular physical education program will be provided with adapted activities.  Temporary or short-term adaptations shall be made by the physical education teacher in consultation with appropriate </w:t>
      </w:r>
      <w:r>
        <w:rPr>
          <w:sz w:val="24"/>
          <w:szCs w:val="24"/>
        </w:rPr>
        <w:lastRenderedPageBreak/>
        <w:t>medical personnel.  Permanent or long-term program adaptations shall be based upon recommendations from the family physician.</w:t>
      </w:r>
    </w:p>
    <w:p w:rsidR="006B6E46" w:rsidRDefault="006B6E46" w:rsidP="006B6E46">
      <w:pPr>
        <w:rPr>
          <w:sz w:val="24"/>
          <w:szCs w:val="24"/>
        </w:rPr>
      </w:pPr>
      <w:r>
        <w:rPr>
          <w:sz w:val="24"/>
          <w:szCs w:val="24"/>
        </w:rPr>
        <w:tab/>
        <w:t>Students with disabilities, as classified by the Committee on Special Education (CSE), who are unable to safely or successfully participate in the activities of the regular physical education program will be provided with adaptive physical education.  The written individualized education plan (IEP) for each such student shall include a prescriptive physical education program.  The physical education teacher shall be involved in the development of the IEP.</w:t>
      </w:r>
    </w:p>
    <w:p w:rsidR="006B6E46" w:rsidRDefault="006B6E46" w:rsidP="006B6E46">
      <w:pPr>
        <w:rPr>
          <w:sz w:val="24"/>
          <w:szCs w:val="24"/>
        </w:rPr>
      </w:pPr>
      <w:r>
        <w:rPr>
          <w:sz w:val="24"/>
          <w:szCs w:val="24"/>
        </w:rPr>
        <w:tab/>
        <w:t>School personnel shall have the responsibility of determining the activities appropriate for each student.  In no case should the activity exceed the ability level of the student.</w:t>
      </w:r>
    </w:p>
    <w:p w:rsidR="006B6E46" w:rsidRDefault="006B6E46" w:rsidP="006B6E46">
      <w:pPr>
        <w:rPr>
          <w:sz w:val="24"/>
          <w:szCs w:val="24"/>
        </w:rPr>
      </w:pPr>
    </w:p>
    <w:p w:rsidR="00086698" w:rsidRDefault="00086698" w:rsidP="00086698">
      <w:pPr>
        <w:rPr>
          <w:sz w:val="24"/>
          <w:szCs w:val="24"/>
          <w:u w:val="single"/>
        </w:rPr>
      </w:pPr>
    </w:p>
    <w:p w:rsidR="006020D6" w:rsidRDefault="00B7161D" w:rsidP="00350E58">
      <w:pPr>
        <w:rPr>
          <w:sz w:val="24"/>
          <w:szCs w:val="24"/>
        </w:rPr>
      </w:pPr>
      <w:r>
        <w:rPr>
          <w:sz w:val="24"/>
          <w:szCs w:val="24"/>
          <w:u w:val="single"/>
        </w:rPr>
        <w:t>Re</w:t>
      </w:r>
      <w:r w:rsidR="006020D6">
        <w:rPr>
          <w:sz w:val="24"/>
          <w:szCs w:val="24"/>
          <w:u w:val="single"/>
        </w:rPr>
        <w:t xml:space="preserve">f: </w:t>
      </w:r>
      <w:r>
        <w:rPr>
          <w:sz w:val="24"/>
          <w:szCs w:val="24"/>
        </w:rPr>
        <w:t xml:space="preserve">  Education Law §</w:t>
      </w:r>
      <w:r w:rsidR="00544E24">
        <w:rPr>
          <w:sz w:val="24"/>
          <w:szCs w:val="24"/>
        </w:rPr>
        <w:t>§</w:t>
      </w:r>
      <w:r w:rsidR="00905A8B">
        <w:rPr>
          <w:sz w:val="24"/>
          <w:szCs w:val="24"/>
        </w:rPr>
        <w:t>803; 3204(5)</w:t>
      </w:r>
    </w:p>
    <w:p w:rsidR="006020D6" w:rsidRPr="00B7161D" w:rsidRDefault="006020D6" w:rsidP="00350E58">
      <w:pPr>
        <w:rPr>
          <w:sz w:val="24"/>
          <w:szCs w:val="24"/>
        </w:rPr>
      </w:pPr>
      <w:r>
        <w:rPr>
          <w:sz w:val="24"/>
          <w:szCs w:val="24"/>
        </w:rPr>
        <w:t xml:space="preserve">          8 NYCRR §§</w:t>
      </w:r>
      <w:r w:rsidR="00905A8B">
        <w:rPr>
          <w:sz w:val="24"/>
          <w:szCs w:val="24"/>
        </w:rPr>
        <w:t>16.2; 135.4</w:t>
      </w:r>
    </w:p>
    <w:p w:rsidR="00613FCD" w:rsidRDefault="00AD52CA" w:rsidP="003D1572">
      <w:pPr>
        <w:rPr>
          <w:sz w:val="24"/>
          <w:szCs w:val="24"/>
        </w:rPr>
      </w:pPr>
      <w:r>
        <w:rPr>
          <w:sz w:val="24"/>
          <w:szCs w:val="24"/>
        </w:rPr>
        <w:t>Adopted:  09/</w:t>
      </w:r>
      <w:r w:rsidR="009C5ED0">
        <w:rPr>
          <w:sz w:val="24"/>
          <w:szCs w:val="24"/>
        </w:rPr>
        <w:t>27</w:t>
      </w:r>
      <w:r>
        <w:rPr>
          <w:sz w:val="24"/>
          <w:szCs w:val="24"/>
        </w:rPr>
        <w:t>/1993</w:t>
      </w:r>
    </w:p>
    <w:p w:rsidR="000D7683" w:rsidRPr="000D7683" w:rsidRDefault="00C76491" w:rsidP="009C5ED0">
      <w:pPr>
        <w:rPr>
          <w:b/>
          <w:sz w:val="24"/>
          <w:szCs w:val="24"/>
        </w:rPr>
      </w:pPr>
      <w:r w:rsidRPr="003D1572">
        <w:rPr>
          <w:sz w:val="24"/>
          <w:szCs w:val="24"/>
        </w:rPr>
        <w:t xml:space="preserve"> </w:t>
      </w: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503E5"/>
    <w:rsid w:val="00081F31"/>
    <w:rsid w:val="00086698"/>
    <w:rsid w:val="000A5B3D"/>
    <w:rsid w:val="000A6BAE"/>
    <w:rsid w:val="000D7683"/>
    <w:rsid w:val="001A6E53"/>
    <w:rsid w:val="00276971"/>
    <w:rsid w:val="002810BB"/>
    <w:rsid w:val="00305E54"/>
    <w:rsid w:val="00313D96"/>
    <w:rsid w:val="00350E58"/>
    <w:rsid w:val="00354F9C"/>
    <w:rsid w:val="003C70F8"/>
    <w:rsid w:val="003D1572"/>
    <w:rsid w:val="003F656A"/>
    <w:rsid w:val="00490493"/>
    <w:rsid w:val="00544E24"/>
    <w:rsid w:val="005B1DC9"/>
    <w:rsid w:val="005C6F86"/>
    <w:rsid w:val="006020D6"/>
    <w:rsid w:val="00613FCD"/>
    <w:rsid w:val="006A2B5A"/>
    <w:rsid w:val="006B6E46"/>
    <w:rsid w:val="006C3306"/>
    <w:rsid w:val="006C73AF"/>
    <w:rsid w:val="006E678D"/>
    <w:rsid w:val="006E789A"/>
    <w:rsid w:val="00723608"/>
    <w:rsid w:val="007D3DF7"/>
    <w:rsid w:val="008924CF"/>
    <w:rsid w:val="008E41C5"/>
    <w:rsid w:val="00905A8B"/>
    <w:rsid w:val="0093755C"/>
    <w:rsid w:val="009C5ED0"/>
    <w:rsid w:val="00A713ED"/>
    <w:rsid w:val="00AD52CA"/>
    <w:rsid w:val="00B17651"/>
    <w:rsid w:val="00B7161D"/>
    <w:rsid w:val="00C3006D"/>
    <w:rsid w:val="00C3502B"/>
    <w:rsid w:val="00C76491"/>
    <w:rsid w:val="00D6540D"/>
    <w:rsid w:val="00D6576B"/>
    <w:rsid w:val="00D81CE2"/>
    <w:rsid w:val="00DB3F3F"/>
    <w:rsid w:val="00DE3C26"/>
    <w:rsid w:val="00DE6B34"/>
    <w:rsid w:val="00E70B83"/>
    <w:rsid w:val="00E92FB2"/>
    <w:rsid w:val="00EC3A39"/>
    <w:rsid w:val="00EE7470"/>
    <w:rsid w:val="00FB0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2011-01-04T17:43:00Z</dcterms:created>
  <dcterms:modified xsi:type="dcterms:W3CDTF">2011-01-04T19:30:00Z</dcterms:modified>
</cp:coreProperties>
</file>