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3E231A" w:rsidP="003E231A">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C5ED0">
        <w:rPr>
          <w:b/>
          <w:sz w:val="24"/>
          <w:szCs w:val="24"/>
        </w:rPr>
        <w:t>4</w:t>
      </w:r>
      <w:r w:rsidR="006E678D">
        <w:rPr>
          <w:b/>
          <w:sz w:val="24"/>
          <w:szCs w:val="24"/>
        </w:rPr>
        <w:t>1</w:t>
      </w:r>
      <w:r w:rsidR="00DB3F3F">
        <w:rPr>
          <w:b/>
          <w:sz w:val="24"/>
          <w:szCs w:val="24"/>
        </w:rPr>
        <w:t>1</w:t>
      </w:r>
      <w:r w:rsidR="000D7683">
        <w:rPr>
          <w:b/>
          <w:sz w:val="24"/>
          <w:szCs w:val="24"/>
        </w:rPr>
        <w:t>0</w:t>
      </w:r>
    </w:p>
    <w:p w:rsidR="00EC3A39" w:rsidRDefault="00DB3F3F" w:rsidP="006E678D">
      <w:pPr>
        <w:ind w:firstLine="720"/>
        <w:jc w:val="center"/>
        <w:rPr>
          <w:b/>
          <w:sz w:val="24"/>
          <w:szCs w:val="24"/>
        </w:rPr>
      </w:pPr>
      <w:r>
        <w:rPr>
          <w:b/>
          <w:sz w:val="24"/>
          <w:szCs w:val="24"/>
        </w:rPr>
        <w:t>SCHOOL CALENDAR</w:t>
      </w:r>
    </w:p>
    <w:p w:rsidR="00490493" w:rsidRDefault="00E92FB2" w:rsidP="000503E5">
      <w:r>
        <w:rPr>
          <w:sz w:val="24"/>
          <w:szCs w:val="24"/>
        </w:rPr>
        <w:tab/>
      </w:r>
      <w:r w:rsidR="000503E5">
        <w:rPr>
          <w:sz w:val="24"/>
          <w:szCs w:val="24"/>
        </w:rPr>
        <w:t>T</w:t>
      </w:r>
      <w:r w:rsidR="006E678D">
        <w:rPr>
          <w:sz w:val="24"/>
          <w:szCs w:val="24"/>
        </w:rPr>
        <w:t xml:space="preserve">he </w:t>
      </w:r>
      <w:r w:rsidR="00DB3F3F">
        <w:rPr>
          <w:sz w:val="24"/>
          <w:szCs w:val="24"/>
        </w:rPr>
        <w:t>school calendar for the ensuing year will be developed by the Superintendent of Schools and presented to the Board of Education for approval in the spring of each year.  The number of days scheduled for students will meet or exceed the requirements of state law</w:t>
      </w:r>
      <w:r w:rsidR="000503E5">
        <w:rPr>
          <w:sz w:val="24"/>
          <w:szCs w:val="24"/>
        </w:rPr>
        <w:t>.</w:t>
      </w:r>
      <w:r w:rsidR="006E678D">
        <w:rPr>
          <w:sz w:val="24"/>
          <w:szCs w:val="24"/>
        </w:rPr>
        <w:t xml:space="preserve"> </w:t>
      </w:r>
    </w:p>
    <w:p w:rsidR="009C5ED0" w:rsidRDefault="009C5ED0" w:rsidP="003D1572">
      <w:pPr>
        <w:rPr>
          <w:sz w:val="24"/>
          <w:szCs w:val="24"/>
        </w:rPr>
      </w:pPr>
    </w:p>
    <w:p w:rsidR="009C5ED0" w:rsidRDefault="00DB3F3F" w:rsidP="003D1572">
      <w:pPr>
        <w:rPr>
          <w:sz w:val="24"/>
          <w:szCs w:val="24"/>
        </w:rPr>
      </w:pPr>
      <w:r>
        <w:rPr>
          <w:sz w:val="24"/>
          <w:szCs w:val="24"/>
        </w:rPr>
        <w:t>Ref: Education Law §§3015(2); 3101(3); 3204(4); 3604(7-8) 8 NYCRR Part 175</w:t>
      </w:r>
    </w:p>
    <w:p w:rsidR="009C5ED0" w:rsidRDefault="009C5ED0" w:rsidP="003D157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503E5"/>
    <w:rsid w:val="000A6BAE"/>
    <w:rsid w:val="000D7683"/>
    <w:rsid w:val="00276971"/>
    <w:rsid w:val="00305E54"/>
    <w:rsid w:val="00354F9C"/>
    <w:rsid w:val="003D1572"/>
    <w:rsid w:val="003E231A"/>
    <w:rsid w:val="00481D5B"/>
    <w:rsid w:val="00490493"/>
    <w:rsid w:val="00613FCD"/>
    <w:rsid w:val="006A2B5A"/>
    <w:rsid w:val="006E678D"/>
    <w:rsid w:val="00723608"/>
    <w:rsid w:val="008E41C5"/>
    <w:rsid w:val="009C5ED0"/>
    <w:rsid w:val="00AD52CA"/>
    <w:rsid w:val="00B17651"/>
    <w:rsid w:val="00C3006D"/>
    <w:rsid w:val="00C76491"/>
    <w:rsid w:val="00DB3F3F"/>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2010-12-02T14:06:00Z</dcterms:created>
  <dcterms:modified xsi:type="dcterms:W3CDTF">2011-01-04T19:25:00Z</dcterms:modified>
</cp:coreProperties>
</file>