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94302C" w:rsidP="00943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5ED0">
        <w:rPr>
          <w:b/>
          <w:sz w:val="24"/>
          <w:szCs w:val="24"/>
        </w:rPr>
        <w:t>4</w:t>
      </w:r>
      <w:r w:rsidR="006E678D">
        <w:rPr>
          <w:b/>
          <w:sz w:val="24"/>
          <w:szCs w:val="24"/>
        </w:rPr>
        <w:t>1</w:t>
      </w:r>
      <w:r w:rsidR="000503E5">
        <w:rPr>
          <w:b/>
          <w:sz w:val="24"/>
          <w:szCs w:val="24"/>
        </w:rPr>
        <w:t>0</w:t>
      </w:r>
      <w:r w:rsidR="000D7683">
        <w:rPr>
          <w:b/>
          <w:sz w:val="24"/>
          <w:szCs w:val="24"/>
        </w:rPr>
        <w:t>0</w:t>
      </w:r>
    </w:p>
    <w:p w:rsidR="00EC3A39" w:rsidRDefault="000503E5" w:rsidP="006E678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6E67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 w:rsidR="006E678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NSTRUCTION</w:t>
      </w:r>
    </w:p>
    <w:p w:rsidR="00490493" w:rsidRDefault="00E92FB2" w:rsidP="000503E5">
      <w:r>
        <w:rPr>
          <w:sz w:val="24"/>
          <w:szCs w:val="24"/>
        </w:rPr>
        <w:tab/>
      </w:r>
      <w:r w:rsidR="000503E5">
        <w:rPr>
          <w:sz w:val="24"/>
          <w:szCs w:val="24"/>
        </w:rPr>
        <w:t>T</w:t>
      </w:r>
      <w:r w:rsidR="006E678D">
        <w:rPr>
          <w:sz w:val="24"/>
          <w:szCs w:val="24"/>
        </w:rPr>
        <w:t>he Board of Education</w:t>
      </w:r>
      <w:r w:rsidR="000503E5">
        <w:rPr>
          <w:sz w:val="24"/>
          <w:szCs w:val="24"/>
        </w:rPr>
        <w:t xml:space="preserve"> believes that effective instruction is organized according to a plan which makes full use of district resources, including instructional time, materials, and personnel.  These resources shall support a K-4, 5-8, and 9-12 program of instruction.</w:t>
      </w:r>
      <w:r w:rsidR="006E678D">
        <w:rPr>
          <w:sz w:val="24"/>
          <w:szCs w:val="24"/>
        </w:rPr>
        <w:t xml:space="preserve"> </w:t>
      </w:r>
    </w:p>
    <w:p w:rsidR="009C5ED0" w:rsidRDefault="009C5ED0" w:rsidP="003D1572">
      <w:pPr>
        <w:rPr>
          <w:sz w:val="24"/>
          <w:szCs w:val="24"/>
        </w:rPr>
      </w:pPr>
    </w:p>
    <w:p w:rsidR="009C5ED0" w:rsidRDefault="009C5ED0" w:rsidP="003D1572">
      <w:pPr>
        <w:rPr>
          <w:sz w:val="24"/>
          <w:szCs w:val="24"/>
        </w:rPr>
      </w:pPr>
    </w:p>
    <w:p w:rsidR="009C5ED0" w:rsidRDefault="009C5ED0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</w:t>
      </w:r>
      <w:r w:rsidR="009C5ED0">
        <w:rPr>
          <w:sz w:val="24"/>
          <w:szCs w:val="24"/>
        </w:rPr>
        <w:t>27</w:t>
      </w:r>
      <w:r>
        <w:rPr>
          <w:sz w:val="24"/>
          <w:szCs w:val="24"/>
        </w:rPr>
        <w:t>/1993</w:t>
      </w:r>
    </w:p>
    <w:p w:rsidR="000D7683" w:rsidRPr="000D7683" w:rsidRDefault="00C76491" w:rsidP="009C5ED0">
      <w:pPr>
        <w:rPr>
          <w:b/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503E5"/>
    <w:rsid w:val="000A6BAE"/>
    <w:rsid w:val="000D7683"/>
    <w:rsid w:val="00276971"/>
    <w:rsid w:val="00305E54"/>
    <w:rsid w:val="00354F9C"/>
    <w:rsid w:val="003D1572"/>
    <w:rsid w:val="00490493"/>
    <w:rsid w:val="00613FCD"/>
    <w:rsid w:val="006A2B5A"/>
    <w:rsid w:val="006E678D"/>
    <w:rsid w:val="00723608"/>
    <w:rsid w:val="008E41C5"/>
    <w:rsid w:val="009317D6"/>
    <w:rsid w:val="0094302C"/>
    <w:rsid w:val="009C5ED0"/>
    <w:rsid w:val="00AD52CA"/>
    <w:rsid w:val="00B17651"/>
    <w:rsid w:val="00C3006D"/>
    <w:rsid w:val="00C76491"/>
    <w:rsid w:val="00DE3C26"/>
    <w:rsid w:val="00DE6B34"/>
    <w:rsid w:val="00E70B83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  <w:style w:type="paragraph" w:styleId="NoSpacing">
    <w:name w:val="No Spacing"/>
    <w:uiPriority w:val="1"/>
    <w:qFormat/>
    <w:rsid w:val="009C5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2010-12-02T14:05:00Z</dcterms:created>
  <dcterms:modified xsi:type="dcterms:W3CDTF">2011-01-04T19:24:00Z</dcterms:modified>
</cp:coreProperties>
</file>