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9F6F8E" w:rsidP="009F6F8E">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6544DC">
        <w:rPr>
          <w:b/>
          <w:sz w:val="24"/>
          <w:szCs w:val="24"/>
        </w:rPr>
        <w:t>2</w:t>
      </w:r>
      <w:r w:rsidR="003E24C8">
        <w:rPr>
          <w:b/>
          <w:sz w:val="24"/>
          <w:szCs w:val="24"/>
        </w:rPr>
        <w:t>5</w:t>
      </w:r>
      <w:r w:rsidR="000D7683">
        <w:rPr>
          <w:b/>
          <w:sz w:val="24"/>
          <w:szCs w:val="24"/>
        </w:rPr>
        <w:t>0</w:t>
      </w:r>
    </w:p>
    <w:p w:rsidR="00EC3A39" w:rsidRDefault="003E24C8" w:rsidP="000D7683">
      <w:pPr>
        <w:jc w:val="center"/>
        <w:rPr>
          <w:b/>
          <w:sz w:val="24"/>
          <w:szCs w:val="24"/>
        </w:rPr>
      </w:pPr>
      <w:r>
        <w:rPr>
          <w:b/>
          <w:sz w:val="24"/>
          <w:szCs w:val="24"/>
        </w:rPr>
        <w:t>SCHOOL BUILDING ADMINISTRATION</w:t>
      </w:r>
    </w:p>
    <w:p w:rsidR="00AD52CA" w:rsidRDefault="00E92FB2" w:rsidP="00B17651">
      <w:pPr>
        <w:rPr>
          <w:sz w:val="24"/>
          <w:szCs w:val="24"/>
        </w:rPr>
      </w:pPr>
      <w:r>
        <w:rPr>
          <w:sz w:val="24"/>
          <w:szCs w:val="24"/>
        </w:rPr>
        <w:tab/>
      </w:r>
      <w:r w:rsidR="00C76491">
        <w:rPr>
          <w:sz w:val="24"/>
          <w:szCs w:val="24"/>
        </w:rPr>
        <w:t>The</w:t>
      </w:r>
      <w:r w:rsidR="006544DC">
        <w:rPr>
          <w:sz w:val="24"/>
          <w:szCs w:val="24"/>
        </w:rPr>
        <w:t xml:space="preserve"> Superintendent of Schools</w:t>
      </w:r>
      <w:r w:rsidR="003E24C8">
        <w:rPr>
          <w:sz w:val="24"/>
          <w:szCs w:val="24"/>
        </w:rPr>
        <w:t xml:space="preserve"> will delegate administrative authority to the building principal of each school within the district’s system for the internal management of the schools, within established board of education policy and administrative regulations</w:t>
      </w:r>
      <w:r w:rsidR="006544DC">
        <w:rPr>
          <w:sz w:val="24"/>
          <w:szCs w:val="24"/>
        </w:rPr>
        <w:t>.</w:t>
      </w:r>
    </w:p>
    <w:p w:rsidR="00613FCD" w:rsidRDefault="00613FCD" w:rsidP="003D1572">
      <w:pPr>
        <w:rPr>
          <w:sz w:val="24"/>
          <w:szCs w:val="24"/>
        </w:rPr>
      </w:pP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276971"/>
    <w:rsid w:val="00305E54"/>
    <w:rsid w:val="00354F9C"/>
    <w:rsid w:val="003A2D10"/>
    <w:rsid w:val="003D1572"/>
    <w:rsid w:val="003E24C8"/>
    <w:rsid w:val="00613FCD"/>
    <w:rsid w:val="006544DC"/>
    <w:rsid w:val="006A2B5A"/>
    <w:rsid w:val="00723608"/>
    <w:rsid w:val="008E41C5"/>
    <w:rsid w:val="009F6F8E"/>
    <w:rsid w:val="00AD52CA"/>
    <w:rsid w:val="00B17651"/>
    <w:rsid w:val="00C76491"/>
    <w:rsid w:val="00D13FB6"/>
    <w:rsid w:val="00DE3C26"/>
    <w:rsid w:val="00DE6B34"/>
    <w:rsid w:val="00E70B83"/>
    <w:rsid w:val="00E92FB2"/>
    <w:rsid w:val="00EC3A39"/>
    <w:rsid w:val="00F83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2010-11-01T17:08:00Z</dcterms:created>
  <dcterms:modified xsi:type="dcterms:W3CDTF">2011-01-04T19:16:00Z</dcterms:modified>
</cp:coreProperties>
</file>